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0E" w:rsidRPr="008E729A" w:rsidRDefault="0053340E" w:rsidP="005334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E72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НОВЫЕ КНИГИ НА РУССКОМ ЯЗЫКЕ, ПОЛУЧЕННЫЕ В НОЯБРЕ 20</w:t>
      </w:r>
      <w:r w:rsidR="008E729A" w:rsidRPr="008E729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8E72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53340E" w:rsidRPr="008E729A" w:rsidRDefault="0053340E" w:rsidP="008E72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40E" w:rsidRPr="008E729A" w:rsidRDefault="0053340E" w:rsidP="008E7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E729A">
        <w:rPr>
          <w:rFonts w:ascii="Times New Roman" w:eastAsia="Times New Roman" w:hAnsi="Times New Roman" w:cs="Times New Roman"/>
          <w:b/>
          <w:sz w:val="24"/>
          <w:szCs w:val="24"/>
        </w:rPr>
        <w:t>Художественная</w:t>
      </w:r>
      <w:proofErr w:type="spellEnd"/>
      <w:r w:rsidRPr="008E72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proofErr w:type="spellEnd"/>
    </w:p>
    <w:p w:rsidR="008E729A" w:rsidRPr="008E729A" w:rsidRDefault="008E729A" w:rsidP="008E7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29A" w:rsidRPr="008E729A" w:rsidRDefault="008E729A" w:rsidP="008E729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Темный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источник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: [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роман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] /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Дженнифер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Макмахон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перевод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с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английского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В.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Гришечкина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. -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Эксмо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>, 2021. - 477, [3] p</w:t>
      </w:r>
      <w:r w:rsidR="00841E3D">
        <w:rPr>
          <w:rFonts w:ascii="Times New Roman" w:eastAsia="Arial" w:hAnsi="Times New Roman" w:cs="Times New Roman"/>
          <w:sz w:val="24"/>
          <w:szCs w:val="24"/>
        </w:rPr>
        <w:t>.</w:t>
      </w:r>
    </w:p>
    <w:p w:rsidR="00841E3D" w:rsidRPr="00841E3D" w:rsidRDefault="008E729A" w:rsidP="008E729A">
      <w:pPr>
        <w:pStyle w:val="Sraopastraip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Смотрители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маяка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/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Эмма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Стоунекс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перевод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с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английского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Е. Г.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Измайловой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. -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Эксмо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>, 2021. - 317, [3] p.</w:t>
      </w:r>
    </w:p>
    <w:p w:rsidR="00841E3D" w:rsidRPr="00841E3D" w:rsidRDefault="008E729A" w:rsidP="008E729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Игра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начинается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/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Дэвид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Джексон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перевод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с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английского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Е. В.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Парахневич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. -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Эксмо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>, 2021. - 348, [4] p.</w:t>
      </w:r>
    </w:p>
    <w:p w:rsidR="00841E3D" w:rsidRPr="00841E3D" w:rsidRDefault="008E729A" w:rsidP="008E729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Здесь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все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взрослые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/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Эмма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Страуб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перевод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с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английского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Михаила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Загота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. -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8E729A">
        <w:rPr>
          <w:rFonts w:ascii="Times New Roman" w:eastAsia="Arial" w:hAnsi="Times New Roman" w:cs="Times New Roman"/>
          <w:sz w:val="24"/>
          <w:szCs w:val="24"/>
        </w:rPr>
        <w:t>Эксмо</w:t>
      </w:r>
      <w:proofErr w:type="spellEnd"/>
      <w:r w:rsidRPr="008E729A">
        <w:rPr>
          <w:rFonts w:ascii="Times New Roman" w:eastAsia="Arial" w:hAnsi="Times New Roman" w:cs="Times New Roman"/>
          <w:sz w:val="24"/>
          <w:szCs w:val="24"/>
        </w:rPr>
        <w:t>, 2021. - 349, [3] p.</w:t>
      </w:r>
    </w:p>
    <w:p w:rsidR="0053340E" w:rsidRPr="00841E3D" w:rsidRDefault="008E729A" w:rsidP="00841E3D">
      <w:pPr>
        <w:pStyle w:val="Sraopastraip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Базарная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площадь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История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двух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Жанн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: [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роман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] / Elena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Leontjeva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. - Vilnius : Alma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littera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, 2021 (Vilnius : BALTO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print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). - 621, [1] p. </w:t>
      </w:r>
    </w:p>
    <w:p w:rsidR="00841E3D" w:rsidRPr="00841E3D" w:rsidRDefault="00841E3D" w:rsidP="00841E3D">
      <w:pPr>
        <w:pStyle w:val="Sraopastraip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40E" w:rsidRPr="008E729A" w:rsidRDefault="0053340E" w:rsidP="008E7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8E729A">
        <w:rPr>
          <w:rFonts w:ascii="Times New Roman" w:eastAsia="Times New Roman" w:hAnsi="Times New Roman" w:cs="Times New Roman"/>
          <w:b/>
          <w:sz w:val="24"/>
          <w:szCs w:val="24"/>
        </w:rPr>
        <w:t>Детская</w:t>
      </w:r>
      <w:proofErr w:type="spellEnd"/>
      <w:r w:rsidRPr="008E72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29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proofErr w:type="spellEnd"/>
    </w:p>
    <w:p w:rsidR="0053340E" w:rsidRPr="008E729A" w:rsidRDefault="0053340E" w:rsidP="008E72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29A" w:rsidRPr="008E729A" w:rsidRDefault="008E729A" w:rsidP="008E729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Еврейские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литературные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сказки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/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составление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предисловие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коментариии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В.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Дымшина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перевод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с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идиша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. -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Санк-Петербург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841E3D">
        <w:rPr>
          <w:rFonts w:ascii="Times New Roman" w:eastAsia="Arial" w:hAnsi="Times New Roman" w:cs="Times New Roman"/>
          <w:sz w:val="24"/>
          <w:szCs w:val="24"/>
        </w:rPr>
        <w:t>Симпозиум</w:t>
      </w:r>
      <w:proofErr w:type="spellEnd"/>
      <w:r w:rsidRPr="00841E3D">
        <w:rPr>
          <w:rFonts w:ascii="Times New Roman" w:eastAsia="Arial" w:hAnsi="Times New Roman" w:cs="Times New Roman"/>
          <w:sz w:val="24"/>
          <w:szCs w:val="24"/>
        </w:rPr>
        <w:t xml:space="preserve">, 2021. - 410, [4] p. </w:t>
      </w:r>
    </w:p>
    <w:sectPr w:rsidR="008E729A" w:rsidRPr="008E729A" w:rsidSect="008E729A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FB" w:rsidRDefault="005875FB">
      <w:pPr>
        <w:spacing w:after="0" w:line="240" w:lineRule="auto"/>
      </w:pPr>
      <w:r>
        <w:separator/>
      </w:r>
    </w:p>
  </w:endnote>
  <w:endnote w:type="continuationSeparator" w:id="0">
    <w:p w:rsidR="005875FB" w:rsidRDefault="0058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C8" w:rsidRDefault="00BD2279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3969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FB" w:rsidRDefault="005875FB">
      <w:pPr>
        <w:spacing w:after="0" w:line="240" w:lineRule="auto"/>
      </w:pPr>
      <w:r>
        <w:separator/>
      </w:r>
    </w:p>
  </w:footnote>
  <w:footnote w:type="continuationSeparator" w:id="0">
    <w:p w:rsidR="005875FB" w:rsidRDefault="0058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4400"/>
    <w:multiLevelType w:val="hybridMultilevel"/>
    <w:tmpl w:val="23C498DE"/>
    <w:lvl w:ilvl="0" w:tplc="F7B69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FC8"/>
    <w:rsid w:val="002933DD"/>
    <w:rsid w:val="0039691E"/>
    <w:rsid w:val="0053340E"/>
    <w:rsid w:val="005875FB"/>
    <w:rsid w:val="00732CB4"/>
    <w:rsid w:val="00841E3D"/>
    <w:rsid w:val="008E729A"/>
    <w:rsid w:val="00BD2279"/>
    <w:rsid w:val="00C53021"/>
    <w:rsid w:val="00D26C9B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E7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9</cp:revision>
  <dcterms:created xsi:type="dcterms:W3CDTF">2021-12-08T09:43:00Z</dcterms:created>
  <dcterms:modified xsi:type="dcterms:W3CDTF">2021-12-09T12:49:00Z</dcterms:modified>
</cp:coreProperties>
</file>