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EB" w:rsidRPr="00AD593B" w:rsidRDefault="00F465EB" w:rsidP="00F465EB">
      <w:pPr>
        <w:spacing w:after="0" w:line="240" w:lineRule="auto"/>
        <w:jc w:val="both"/>
        <w:rPr>
          <w:rFonts w:ascii="Times New Roman" w:hAnsi="Times New Roman"/>
          <w:b/>
          <w:bCs/>
          <w:sz w:val="28"/>
          <w:szCs w:val="28"/>
        </w:rPr>
      </w:pPr>
      <w:r>
        <w:rPr>
          <w:rFonts w:ascii="Times New Roman" w:hAnsi="Times New Roman"/>
          <w:b/>
          <w:bCs/>
          <w:sz w:val="28"/>
          <w:szCs w:val="28"/>
        </w:rPr>
        <w:t>Visaginas r</w:t>
      </w:r>
      <w:r w:rsidR="005127AC">
        <w:rPr>
          <w:rFonts w:ascii="Times New Roman" w:hAnsi="Times New Roman"/>
          <w:b/>
          <w:bCs/>
          <w:sz w:val="28"/>
          <w:szCs w:val="28"/>
        </w:rPr>
        <w:t>espublikinėje spaudoje   2020</w:t>
      </w:r>
      <w:r w:rsidR="00F62A97">
        <w:rPr>
          <w:rFonts w:ascii="Times New Roman" w:hAnsi="Times New Roman"/>
          <w:b/>
          <w:bCs/>
          <w:sz w:val="28"/>
          <w:szCs w:val="28"/>
        </w:rPr>
        <w:t xml:space="preserve">. </w:t>
      </w:r>
      <w:r w:rsidR="005127AC">
        <w:rPr>
          <w:rFonts w:ascii="Times New Roman" w:hAnsi="Times New Roman"/>
          <w:b/>
          <w:bCs/>
          <w:sz w:val="28"/>
          <w:szCs w:val="28"/>
        </w:rPr>
        <w:t>0</w:t>
      </w:r>
      <w:r w:rsidR="005230E2">
        <w:rPr>
          <w:rFonts w:ascii="Times New Roman" w:hAnsi="Times New Roman"/>
          <w:b/>
          <w:bCs/>
          <w:sz w:val="28"/>
          <w:szCs w:val="28"/>
        </w:rPr>
        <w:t>1</w:t>
      </w:r>
    </w:p>
    <w:p w:rsidR="00AC1402" w:rsidRPr="001848A9" w:rsidRDefault="00AC1402" w:rsidP="00F465EB">
      <w:pPr>
        <w:spacing w:after="0" w:line="240" w:lineRule="auto"/>
        <w:jc w:val="both"/>
        <w:rPr>
          <w:rFonts w:ascii="Times New Roman" w:hAnsi="Times New Roman"/>
          <w:b/>
          <w:bCs/>
          <w:sz w:val="28"/>
          <w:szCs w:val="28"/>
        </w:rPr>
      </w:pPr>
    </w:p>
    <w:p w:rsidR="00AC1402" w:rsidRPr="001848A9" w:rsidRDefault="00AC1402" w:rsidP="00F465EB">
      <w:pPr>
        <w:spacing w:after="0" w:line="240" w:lineRule="auto"/>
        <w:jc w:val="both"/>
        <w:rPr>
          <w:rFonts w:ascii="Times New Roman" w:hAnsi="Times New Roman"/>
          <w:b/>
          <w:bCs/>
          <w:sz w:val="28"/>
          <w:szCs w:val="28"/>
        </w:rPr>
      </w:pPr>
    </w:p>
    <w:p w:rsidR="005127AC" w:rsidRDefault="005127AC" w:rsidP="00FE20FC">
      <w:pPr>
        <w:spacing w:after="0" w:line="240" w:lineRule="auto"/>
        <w:jc w:val="both"/>
        <w:rPr>
          <w:rFonts w:ascii="Times New Roman" w:hAnsi="Times New Roman"/>
          <w:sz w:val="24"/>
          <w:szCs w:val="24"/>
        </w:rPr>
      </w:pPr>
      <w:r>
        <w:rPr>
          <w:rFonts w:ascii="Times New Roman" w:hAnsi="Times New Roman"/>
          <w:b/>
          <w:bCs/>
        </w:rPr>
        <w:t>Geriausiojo laurus nuskynė baidarininkas A.</w:t>
      </w:r>
      <w:r w:rsidR="005D1AA6">
        <w:rPr>
          <w:rFonts w:ascii="Times New Roman" w:hAnsi="Times New Roman"/>
          <w:b/>
          <w:bCs/>
        </w:rPr>
        <w:t xml:space="preserve"> </w:t>
      </w:r>
      <w:r>
        <w:rPr>
          <w:rFonts w:ascii="Times New Roman" w:hAnsi="Times New Roman"/>
          <w:b/>
          <w:bCs/>
        </w:rPr>
        <w:t xml:space="preserve">Seja </w:t>
      </w:r>
      <w:r>
        <w:rPr>
          <w:rFonts w:ascii="Times New Roman" w:hAnsi="Times New Roman"/>
          <w:bCs/>
        </w:rPr>
        <w:t xml:space="preserve">/ Aistė Labinaitė . – Portr. // </w:t>
      </w:r>
      <w:r w:rsidRPr="00D76F05">
        <w:rPr>
          <w:rFonts w:ascii="Times New Roman" w:hAnsi="Times New Roman"/>
          <w:sz w:val="24"/>
          <w:szCs w:val="24"/>
        </w:rPr>
        <w:t>Vakaro žinios: ISSN 1648-7435</w:t>
      </w:r>
      <w:r>
        <w:rPr>
          <w:rFonts w:ascii="Times New Roman" w:hAnsi="Times New Roman"/>
          <w:sz w:val="24"/>
          <w:szCs w:val="24"/>
        </w:rPr>
        <w:t xml:space="preserve"> . – 2020, saus. 7, p. 11.</w:t>
      </w:r>
    </w:p>
    <w:p w:rsidR="005127AC" w:rsidRDefault="005127AC" w:rsidP="00FE20FC">
      <w:pPr>
        <w:spacing w:after="0" w:line="240" w:lineRule="auto"/>
        <w:jc w:val="both"/>
        <w:rPr>
          <w:rFonts w:ascii="Times New Roman" w:hAnsi="Times New Roman"/>
          <w:sz w:val="24"/>
          <w:szCs w:val="24"/>
        </w:rPr>
      </w:pPr>
      <w:r>
        <w:rPr>
          <w:rFonts w:ascii="Times New Roman" w:hAnsi="Times New Roman"/>
          <w:sz w:val="24"/>
          <w:szCs w:val="24"/>
        </w:rPr>
        <w:t>Prasidėjus 2020 m., Lietuvos baidarių ir kanojų irklavimo federacija apžvelgė praėjusius metus bei už įveiktus darbus Vilniuje apdovanojo geriausius sportininkus. Antrus metus iš eilės svarbiausius prizus susižėrė pasaulinio reitingo lyderis baidarininkas Artūras Seja; minimas Vadimas Korobovas.</w:t>
      </w:r>
    </w:p>
    <w:p w:rsidR="00FE20FC" w:rsidRDefault="00FE20FC" w:rsidP="00FE20FC">
      <w:pPr>
        <w:spacing w:after="0" w:line="240" w:lineRule="auto"/>
        <w:jc w:val="both"/>
        <w:rPr>
          <w:rFonts w:ascii="Times New Roman" w:hAnsi="Times New Roman"/>
          <w:sz w:val="24"/>
          <w:szCs w:val="24"/>
        </w:rPr>
      </w:pPr>
    </w:p>
    <w:p w:rsidR="00FE20FC" w:rsidRDefault="00FE20FC" w:rsidP="00FE20FC">
      <w:pPr>
        <w:spacing w:after="0" w:line="240" w:lineRule="auto"/>
        <w:jc w:val="both"/>
        <w:rPr>
          <w:rFonts w:ascii="Times New Roman" w:hAnsi="Times New Roman"/>
          <w:sz w:val="24"/>
          <w:szCs w:val="24"/>
        </w:rPr>
      </w:pPr>
      <w:r w:rsidRPr="00FE20FC">
        <w:rPr>
          <w:rFonts w:ascii="Times New Roman" w:hAnsi="Times New Roman"/>
          <w:b/>
          <w:sz w:val="24"/>
          <w:szCs w:val="24"/>
        </w:rPr>
        <w:t>„Žmogų saugo du dalykai – Dievas ir draudimas...“</w:t>
      </w:r>
      <w:r>
        <w:rPr>
          <w:rFonts w:ascii="Times New Roman" w:hAnsi="Times New Roman"/>
          <w:sz w:val="24"/>
          <w:szCs w:val="24"/>
        </w:rPr>
        <w:t xml:space="preserve"> / Jonas Baltakis . – Iliustr. // </w:t>
      </w:r>
      <w:r w:rsidRPr="00D76F05">
        <w:rPr>
          <w:rFonts w:ascii="Times New Roman" w:hAnsi="Times New Roman"/>
          <w:sz w:val="24"/>
          <w:szCs w:val="24"/>
        </w:rPr>
        <w:t>Mūsų Ignalina: ISSN 1822-1033</w:t>
      </w:r>
      <w:r>
        <w:rPr>
          <w:rFonts w:ascii="Times New Roman" w:hAnsi="Times New Roman"/>
          <w:sz w:val="24"/>
          <w:szCs w:val="24"/>
        </w:rPr>
        <w:t xml:space="preserve"> . – 2020, saus. 10, p. 1, 3.</w:t>
      </w:r>
    </w:p>
    <w:p w:rsidR="00FE20FC" w:rsidRDefault="00FE20FC" w:rsidP="00FE20FC">
      <w:pPr>
        <w:spacing w:after="0" w:line="240" w:lineRule="auto"/>
        <w:jc w:val="both"/>
        <w:rPr>
          <w:rFonts w:ascii="Times New Roman" w:hAnsi="Times New Roman"/>
          <w:sz w:val="24"/>
          <w:szCs w:val="24"/>
        </w:rPr>
      </w:pPr>
      <w:r>
        <w:rPr>
          <w:rFonts w:ascii="Times New Roman" w:hAnsi="Times New Roman"/>
          <w:sz w:val="24"/>
          <w:szCs w:val="24"/>
        </w:rPr>
        <w:t>„Lietuvos draudimas“ Ignalinoje persikėlė į naujas patalpas; minima visaginietė Natalija Sokolovskaja.</w:t>
      </w:r>
    </w:p>
    <w:p w:rsidR="00AF1720" w:rsidRDefault="00AF1720" w:rsidP="00FE20FC">
      <w:pPr>
        <w:spacing w:after="0" w:line="240" w:lineRule="auto"/>
        <w:jc w:val="both"/>
        <w:rPr>
          <w:rFonts w:ascii="Times New Roman" w:hAnsi="Times New Roman"/>
          <w:sz w:val="24"/>
          <w:szCs w:val="24"/>
        </w:rPr>
      </w:pPr>
    </w:p>
    <w:p w:rsidR="00AF1720" w:rsidRDefault="00AF1720" w:rsidP="00AF1720">
      <w:pPr>
        <w:spacing w:after="0" w:line="240" w:lineRule="auto"/>
        <w:jc w:val="both"/>
        <w:rPr>
          <w:rFonts w:ascii="Times New Roman" w:hAnsi="Times New Roman"/>
          <w:sz w:val="24"/>
          <w:szCs w:val="24"/>
        </w:rPr>
      </w:pPr>
      <w:r w:rsidRPr="00AF1720">
        <w:rPr>
          <w:rFonts w:ascii="Times New Roman" w:hAnsi="Times New Roman"/>
          <w:b/>
          <w:sz w:val="24"/>
          <w:szCs w:val="24"/>
          <w:lang w:val="ru-RU"/>
        </w:rPr>
        <w:t>Компьютерный ликбез</w:t>
      </w:r>
      <w:r>
        <w:rPr>
          <w:rFonts w:ascii="Times New Roman" w:hAnsi="Times New Roman"/>
          <w:sz w:val="24"/>
          <w:szCs w:val="24"/>
          <w:lang w:val="ru-RU"/>
        </w:rPr>
        <w:t xml:space="preserve"> / Анна Тураносова-Абрас . – </w:t>
      </w:r>
      <w:r>
        <w:rPr>
          <w:rFonts w:ascii="Times New Roman" w:hAnsi="Times New Roman"/>
          <w:sz w:val="24"/>
          <w:szCs w:val="24"/>
        </w:rPr>
        <w:t xml:space="preserve">Iliustr. // </w:t>
      </w:r>
      <w:r w:rsidRPr="00D76F05">
        <w:rPr>
          <w:rFonts w:ascii="Times New Roman" w:hAnsi="Times New Roman"/>
          <w:sz w:val="24"/>
          <w:szCs w:val="24"/>
        </w:rPr>
        <w:t>Обзор: ISSN 1392-2688</w:t>
      </w:r>
      <w:r>
        <w:rPr>
          <w:rFonts w:ascii="Times New Roman" w:hAnsi="Times New Roman"/>
          <w:sz w:val="24"/>
          <w:szCs w:val="24"/>
        </w:rPr>
        <w:t xml:space="preserve"> . – 2020, </w:t>
      </w:r>
      <w:r w:rsidR="00D46810">
        <w:rPr>
          <w:rFonts w:ascii="Times New Roman" w:hAnsi="Times New Roman"/>
          <w:sz w:val="24"/>
          <w:szCs w:val="24"/>
        </w:rPr>
        <w:t xml:space="preserve">saus. 16, </w:t>
      </w:r>
      <w:r>
        <w:rPr>
          <w:rFonts w:ascii="Times New Roman" w:hAnsi="Times New Roman"/>
          <w:sz w:val="24"/>
          <w:szCs w:val="24"/>
        </w:rPr>
        <w:t>p. 26.</w:t>
      </w:r>
    </w:p>
    <w:p w:rsidR="00AF1720" w:rsidRDefault="00AF1720" w:rsidP="00AF1720">
      <w:pPr>
        <w:spacing w:after="0" w:line="240" w:lineRule="auto"/>
        <w:jc w:val="both"/>
        <w:rPr>
          <w:rFonts w:ascii="Times New Roman" w:hAnsi="Times New Roman"/>
          <w:sz w:val="24"/>
          <w:szCs w:val="24"/>
        </w:rPr>
      </w:pPr>
      <w:r>
        <w:rPr>
          <w:rFonts w:ascii="Times New Roman" w:hAnsi="Times New Roman"/>
          <w:sz w:val="24"/>
          <w:szCs w:val="24"/>
        </w:rPr>
        <w:t>Visagino viešoji biblioteka dalyvauja projekte „Prisijungusi Lietuva“. Nuo 2019 m. rugsėjo Visagino viešojoje bibliotekoje vyksta kompiuterinio raštingumo kursai, kuriuos veda bibliotekininkas Andrejus Vergeenko.</w:t>
      </w:r>
    </w:p>
    <w:p w:rsidR="004E73B7" w:rsidRDefault="004E73B7" w:rsidP="00AF1720">
      <w:pPr>
        <w:spacing w:after="0" w:line="240" w:lineRule="auto"/>
        <w:jc w:val="both"/>
        <w:rPr>
          <w:rFonts w:ascii="Times New Roman" w:hAnsi="Times New Roman"/>
          <w:sz w:val="24"/>
          <w:szCs w:val="24"/>
        </w:rPr>
      </w:pPr>
    </w:p>
    <w:p w:rsidR="004E73B7" w:rsidRDefault="004E73B7" w:rsidP="004E73B7">
      <w:pPr>
        <w:spacing w:after="0" w:line="240" w:lineRule="auto"/>
        <w:jc w:val="both"/>
        <w:rPr>
          <w:rFonts w:ascii="Times New Roman" w:hAnsi="Times New Roman"/>
          <w:sz w:val="24"/>
          <w:szCs w:val="24"/>
        </w:rPr>
      </w:pPr>
      <w:r w:rsidRPr="004E73B7">
        <w:rPr>
          <w:rFonts w:ascii="Times New Roman" w:hAnsi="Times New Roman"/>
          <w:b/>
          <w:sz w:val="24"/>
          <w:szCs w:val="24"/>
        </w:rPr>
        <w:t>Toliau tęsiamos diskusijos dėl elektros lengvatos ir naujų galimybių</w:t>
      </w:r>
      <w:r>
        <w:rPr>
          <w:rFonts w:ascii="Times New Roman" w:hAnsi="Times New Roman"/>
          <w:b/>
          <w:sz w:val="24"/>
          <w:szCs w:val="24"/>
        </w:rPr>
        <w:t xml:space="preserve"> </w:t>
      </w:r>
      <w:r>
        <w:rPr>
          <w:rFonts w:ascii="Times New Roman" w:hAnsi="Times New Roman"/>
          <w:sz w:val="24"/>
          <w:szCs w:val="24"/>
        </w:rPr>
        <w:t xml:space="preserve">/ </w:t>
      </w:r>
      <w:hyperlink r:id="rId7" w:history="1">
        <w:r w:rsidRPr="00890AD4">
          <w:rPr>
            <w:rStyle w:val="Hipersaitas"/>
            <w:rFonts w:ascii="Times New Roman" w:hAnsi="Times New Roman"/>
            <w:sz w:val="24"/>
            <w:szCs w:val="24"/>
          </w:rPr>
          <w:t>www.ignalina.lt</w:t>
        </w:r>
      </w:hyperlink>
      <w:r>
        <w:rPr>
          <w:rFonts w:ascii="Times New Roman" w:hAnsi="Times New Roman"/>
          <w:sz w:val="24"/>
          <w:szCs w:val="24"/>
        </w:rPr>
        <w:t xml:space="preserve"> . – Iliustr. // </w:t>
      </w:r>
      <w:r w:rsidRPr="00D76F05">
        <w:rPr>
          <w:rFonts w:ascii="Times New Roman" w:hAnsi="Times New Roman"/>
          <w:sz w:val="24"/>
          <w:szCs w:val="24"/>
        </w:rPr>
        <w:t>Nauja vaga: ISSN 1392-5725</w:t>
      </w:r>
      <w:r>
        <w:rPr>
          <w:rFonts w:ascii="Times New Roman" w:hAnsi="Times New Roman"/>
          <w:sz w:val="24"/>
          <w:szCs w:val="24"/>
        </w:rPr>
        <w:t xml:space="preserve"> . – 2020, saus. 18, p. 1.</w:t>
      </w:r>
    </w:p>
    <w:p w:rsidR="004E73B7" w:rsidRDefault="004E73B7" w:rsidP="004E73B7">
      <w:pPr>
        <w:spacing w:after="0" w:line="240" w:lineRule="auto"/>
        <w:jc w:val="both"/>
        <w:rPr>
          <w:rFonts w:ascii="Times New Roman" w:hAnsi="Times New Roman"/>
          <w:sz w:val="24"/>
          <w:szCs w:val="24"/>
        </w:rPr>
      </w:pPr>
      <w:r>
        <w:rPr>
          <w:rFonts w:ascii="Times New Roman" w:hAnsi="Times New Roman"/>
          <w:sz w:val="24"/>
          <w:szCs w:val="24"/>
        </w:rPr>
        <w:t>Apie tai, kad Ignalinos, Zarasų ir Visagino savivaldybių merai kreipiasi į įvairias institucijas dėl elektros energijos tarifo lengvatos.</w:t>
      </w:r>
    </w:p>
    <w:p w:rsidR="004E73B7" w:rsidRDefault="004E73B7" w:rsidP="004E73B7">
      <w:pPr>
        <w:spacing w:after="0" w:line="240" w:lineRule="auto"/>
        <w:jc w:val="both"/>
        <w:rPr>
          <w:rFonts w:ascii="Times New Roman" w:hAnsi="Times New Roman"/>
          <w:sz w:val="24"/>
          <w:szCs w:val="24"/>
        </w:rPr>
      </w:pPr>
    </w:p>
    <w:p w:rsidR="004E73B7" w:rsidRDefault="004E73B7" w:rsidP="004E73B7">
      <w:pPr>
        <w:spacing w:after="0" w:line="240" w:lineRule="auto"/>
        <w:jc w:val="both"/>
        <w:rPr>
          <w:rFonts w:ascii="Times New Roman" w:hAnsi="Times New Roman"/>
          <w:sz w:val="24"/>
          <w:szCs w:val="24"/>
        </w:rPr>
      </w:pPr>
      <w:r w:rsidRPr="004E73B7">
        <w:rPr>
          <w:rFonts w:ascii="Times New Roman" w:hAnsi="Times New Roman"/>
          <w:b/>
          <w:sz w:val="24"/>
          <w:szCs w:val="24"/>
        </w:rPr>
        <w:t>Elektra</w:t>
      </w:r>
      <w:r>
        <w:rPr>
          <w:rFonts w:ascii="Times New Roman" w:hAnsi="Times New Roman"/>
          <w:sz w:val="24"/>
          <w:szCs w:val="24"/>
        </w:rPr>
        <w:t xml:space="preserve"> – Rubrika: Trumpai // </w:t>
      </w:r>
      <w:r w:rsidRPr="00D76F05">
        <w:rPr>
          <w:rFonts w:ascii="Times New Roman" w:hAnsi="Times New Roman"/>
          <w:sz w:val="24"/>
          <w:szCs w:val="24"/>
        </w:rPr>
        <w:t>Utenos apskrities žinios: ISSN 1392-9399</w:t>
      </w:r>
      <w:r>
        <w:rPr>
          <w:rFonts w:ascii="Times New Roman" w:hAnsi="Times New Roman"/>
          <w:sz w:val="24"/>
          <w:szCs w:val="24"/>
        </w:rPr>
        <w:t xml:space="preserve"> . – 2020, saus. 18, p. 1.</w:t>
      </w:r>
    </w:p>
    <w:p w:rsidR="004E73B7" w:rsidRDefault="004E73B7" w:rsidP="004E73B7">
      <w:pPr>
        <w:spacing w:after="0" w:line="240" w:lineRule="auto"/>
        <w:jc w:val="both"/>
        <w:rPr>
          <w:rFonts w:ascii="Times New Roman" w:hAnsi="Times New Roman"/>
          <w:sz w:val="24"/>
          <w:szCs w:val="24"/>
        </w:rPr>
      </w:pPr>
      <w:r>
        <w:rPr>
          <w:rFonts w:ascii="Times New Roman" w:hAnsi="Times New Roman"/>
          <w:sz w:val="24"/>
          <w:szCs w:val="24"/>
        </w:rPr>
        <w:t>Apie tai, kad Ignalinos, Zarasų ir Visagino savivaldybių merai kreipiasi į įvairias institucijas dėl elektros energijos tarifo lengvatos.</w:t>
      </w:r>
    </w:p>
    <w:p w:rsidR="004E73B7" w:rsidRDefault="004E73B7" w:rsidP="004E73B7">
      <w:pPr>
        <w:spacing w:after="0" w:line="240" w:lineRule="auto"/>
        <w:jc w:val="both"/>
        <w:rPr>
          <w:rFonts w:ascii="Times New Roman" w:hAnsi="Times New Roman"/>
          <w:sz w:val="24"/>
          <w:szCs w:val="24"/>
        </w:rPr>
      </w:pPr>
    </w:p>
    <w:p w:rsidR="004B351A" w:rsidRDefault="004B351A" w:rsidP="004E73B7">
      <w:pPr>
        <w:spacing w:after="0" w:line="240" w:lineRule="auto"/>
        <w:jc w:val="both"/>
        <w:rPr>
          <w:rFonts w:ascii="Times New Roman" w:hAnsi="Times New Roman"/>
          <w:sz w:val="24"/>
          <w:szCs w:val="24"/>
        </w:rPr>
      </w:pPr>
      <w:r w:rsidRPr="004B351A">
        <w:rPr>
          <w:rFonts w:ascii="Times New Roman" w:hAnsi="Times New Roman"/>
          <w:b/>
          <w:sz w:val="24"/>
          <w:szCs w:val="24"/>
        </w:rPr>
        <w:t>Savaitės temos – energetika ir susisiekimas</w:t>
      </w:r>
      <w:r>
        <w:rPr>
          <w:rFonts w:ascii="Times New Roman" w:hAnsi="Times New Roman"/>
          <w:sz w:val="24"/>
          <w:szCs w:val="24"/>
        </w:rPr>
        <w:t xml:space="preserve"> : pokalbis su Justu Ras</w:t>
      </w:r>
      <w:r w:rsidR="005D1AA6">
        <w:rPr>
          <w:rFonts w:ascii="Times New Roman" w:hAnsi="Times New Roman"/>
          <w:sz w:val="24"/>
          <w:szCs w:val="24"/>
        </w:rPr>
        <w:t>i</w:t>
      </w:r>
      <w:r>
        <w:rPr>
          <w:rFonts w:ascii="Times New Roman" w:hAnsi="Times New Roman"/>
          <w:sz w:val="24"/>
          <w:szCs w:val="24"/>
        </w:rPr>
        <w:t xml:space="preserve">ku / kalbėjosi Laima Miliuvienė . – Portr. – Rubrika: Mero savaitė // </w:t>
      </w:r>
      <w:r w:rsidRPr="00D76F05">
        <w:rPr>
          <w:rFonts w:ascii="Times New Roman" w:hAnsi="Times New Roman"/>
          <w:sz w:val="24"/>
          <w:szCs w:val="24"/>
        </w:rPr>
        <w:t>Nauja vaga: ISSN 1392-5725</w:t>
      </w:r>
      <w:r>
        <w:rPr>
          <w:rFonts w:ascii="Times New Roman" w:hAnsi="Times New Roman"/>
          <w:sz w:val="24"/>
          <w:szCs w:val="24"/>
        </w:rPr>
        <w:t xml:space="preserve"> . – 2020, saus. 22, p. 1.</w:t>
      </w:r>
    </w:p>
    <w:p w:rsidR="004B351A" w:rsidRDefault="004B351A" w:rsidP="004E73B7">
      <w:pPr>
        <w:spacing w:after="0" w:line="240" w:lineRule="auto"/>
        <w:jc w:val="both"/>
        <w:rPr>
          <w:rFonts w:ascii="Times New Roman" w:hAnsi="Times New Roman"/>
          <w:sz w:val="24"/>
          <w:szCs w:val="24"/>
        </w:rPr>
      </w:pPr>
      <w:r>
        <w:rPr>
          <w:rFonts w:ascii="Times New Roman" w:hAnsi="Times New Roman"/>
          <w:sz w:val="24"/>
          <w:szCs w:val="24"/>
        </w:rPr>
        <w:t>Pokalbis su Ignalinos rajono meru Justu Rasiku; minima Visagino savivaldybė, „Visagino energija“.</w:t>
      </w:r>
    </w:p>
    <w:p w:rsidR="004B351A" w:rsidRDefault="004B351A" w:rsidP="004E73B7">
      <w:pPr>
        <w:spacing w:after="0" w:line="240" w:lineRule="auto"/>
        <w:jc w:val="both"/>
        <w:rPr>
          <w:rFonts w:ascii="Times New Roman" w:hAnsi="Times New Roman"/>
          <w:sz w:val="24"/>
          <w:szCs w:val="24"/>
        </w:rPr>
      </w:pPr>
    </w:p>
    <w:p w:rsidR="008D4DF9" w:rsidRDefault="008D4DF9" w:rsidP="008D4DF9">
      <w:pPr>
        <w:spacing w:after="0" w:line="240" w:lineRule="auto"/>
        <w:jc w:val="both"/>
        <w:rPr>
          <w:rFonts w:ascii="Times New Roman" w:hAnsi="Times New Roman"/>
          <w:sz w:val="24"/>
          <w:szCs w:val="24"/>
        </w:rPr>
      </w:pPr>
      <w:r w:rsidRPr="008D4DF9">
        <w:rPr>
          <w:rFonts w:ascii="Times New Roman" w:hAnsi="Times New Roman"/>
          <w:b/>
          <w:sz w:val="24"/>
          <w:szCs w:val="24"/>
        </w:rPr>
        <w:t>Banko kortelės kodą bandė išgauti mirtinais smūgiais</w:t>
      </w:r>
      <w:r>
        <w:rPr>
          <w:rFonts w:ascii="Times New Roman" w:hAnsi="Times New Roman"/>
          <w:sz w:val="24"/>
          <w:szCs w:val="24"/>
        </w:rPr>
        <w:t xml:space="preserve"> / LR prokuratūra . – Iliustr. // </w:t>
      </w:r>
      <w:r w:rsidRPr="00D76F05">
        <w:rPr>
          <w:rFonts w:ascii="Times New Roman" w:hAnsi="Times New Roman"/>
          <w:sz w:val="24"/>
          <w:szCs w:val="24"/>
        </w:rPr>
        <w:t>Utenos apskrities žinios: ISSN 1392-9399</w:t>
      </w:r>
      <w:r>
        <w:rPr>
          <w:rFonts w:ascii="Times New Roman" w:hAnsi="Times New Roman"/>
          <w:sz w:val="24"/>
          <w:szCs w:val="24"/>
        </w:rPr>
        <w:t xml:space="preserve"> . – 2020, saus. 22, p. 4.</w:t>
      </w:r>
    </w:p>
    <w:p w:rsidR="008D4DF9" w:rsidRDefault="008D4DF9" w:rsidP="008D4DF9">
      <w:pPr>
        <w:spacing w:after="0" w:line="240" w:lineRule="auto"/>
        <w:jc w:val="both"/>
        <w:rPr>
          <w:rFonts w:ascii="Times New Roman" w:hAnsi="Times New Roman"/>
          <w:sz w:val="24"/>
          <w:szCs w:val="24"/>
        </w:rPr>
      </w:pPr>
      <w:r>
        <w:rPr>
          <w:rFonts w:ascii="Times New Roman" w:hAnsi="Times New Roman"/>
          <w:sz w:val="24"/>
          <w:szCs w:val="24"/>
        </w:rPr>
        <w:t>Teismui perduota baudžiamoji byla, kurioje trys visaginiečiai kaltinami nužudymu.</w:t>
      </w:r>
    </w:p>
    <w:p w:rsidR="00D46810" w:rsidRDefault="00D46810" w:rsidP="008D4DF9">
      <w:pPr>
        <w:spacing w:after="0" w:line="240" w:lineRule="auto"/>
        <w:jc w:val="both"/>
        <w:rPr>
          <w:rFonts w:ascii="Times New Roman" w:hAnsi="Times New Roman"/>
          <w:sz w:val="24"/>
          <w:szCs w:val="24"/>
        </w:rPr>
      </w:pPr>
    </w:p>
    <w:p w:rsidR="00D46810" w:rsidRPr="00D46810" w:rsidRDefault="00D46810" w:rsidP="00D46810">
      <w:pPr>
        <w:spacing w:after="0" w:line="240" w:lineRule="auto"/>
        <w:jc w:val="both"/>
        <w:rPr>
          <w:rFonts w:ascii="Times New Roman" w:hAnsi="Times New Roman"/>
          <w:sz w:val="24"/>
          <w:szCs w:val="24"/>
        </w:rPr>
      </w:pPr>
      <w:r w:rsidRPr="00D46810">
        <w:rPr>
          <w:rFonts w:ascii="Times New Roman" w:hAnsi="Times New Roman"/>
          <w:b/>
          <w:sz w:val="24"/>
          <w:szCs w:val="24"/>
          <w:lang w:val="ru-RU"/>
        </w:rPr>
        <w:t>Висагинас наградил победителей</w:t>
      </w:r>
      <w:r w:rsidRPr="00D46810">
        <w:rPr>
          <w:rFonts w:ascii="Times New Roman" w:hAnsi="Times New Roman"/>
          <w:sz w:val="24"/>
          <w:szCs w:val="24"/>
          <w:lang w:val="ru-RU"/>
        </w:rPr>
        <w:t xml:space="preserve"> / Анна Тураносова – Абрас . – </w:t>
      </w:r>
      <w:r w:rsidRPr="00D46810">
        <w:rPr>
          <w:rFonts w:ascii="Times New Roman" w:hAnsi="Times New Roman"/>
          <w:sz w:val="24"/>
          <w:szCs w:val="24"/>
        </w:rPr>
        <w:t>Iliustr. // Обзор: ISSN 1392-2688 . – 2020, saus. 23, p. 26.</w:t>
      </w:r>
    </w:p>
    <w:p w:rsidR="00D46810" w:rsidRDefault="00D46810" w:rsidP="00D46810">
      <w:pPr>
        <w:spacing w:after="0" w:line="240" w:lineRule="auto"/>
        <w:jc w:val="both"/>
        <w:rPr>
          <w:rFonts w:ascii="Times New Roman" w:hAnsi="Times New Roman"/>
        </w:rPr>
      </w:pPr>
      <w:r w:rsidRPr="00D46810">
        <w:rPr>
          <w:rStyle w:val="Grietas"/>
          <w:rFonts w:ascii="Times New Roman" w:hAnsi="Times New Roman"/>
          <w:b w:val="0"/>
        </w:rPr>
        <w:t>Sausio 14 d</w:t>
      </w:r>
      <w:r w:rsidRPr="00D46810">
        <w:rPr>
          <w:rFonts w:ascii="Times New Roman" w:hAnsi="Times New Roman"/>
          <w:b/>
        </w:rPr>
        <w:t>.</w:t>
      </w:r>
      <w:r w:rsidRPr="00D46810">
        <w:rPr>
          <w:rFonts w:ascii="Times New Roman" w:hAnsi="Times New Roman"/>
        </w:rPr>
        <w:t xml:space="preserve"> į Visagino savivaldybės didžiąją salę susirinko gausus būrys visagin</w:t>
      </w:r>
      <w:r w:rsidR="005D1AA6">
        <w:rPr>
          <w:rFonts w:ascii="Times New Roman" w:hAnsi="Times New Roman"/>
        </w:rPr>
        <w:t>iečių, savo nuoširdžiu darbu grą</w:t>
      </w:r>
      <w:r w:rsidRPr="00D46810">
        <w:rPr>
          <w:rFonts w:ascii="Times New Roman" w:hAnsi="Times New Roman"/>
        </w:rPr>
        <w:t>žinusių miestą didžiosioms žiemos šventėms.</w:t>
      </w:r>
    </w:p>
    <w:p w:rsidR="004E50D5" w:rsidRPr="004E50D5" w:rsidRDefault="004E50D5" w:rsidP="00D46810">
      <w:pPr>
        <w:spacing w:after="0" w:line="240" w:lineRule="auto"/>
        <w:jc w:val="both"/>
        <w:rPr>
          <w:rFonts w:ascii="Times New Roman" w:hAnsi="Times New Roman"/>
          <w:b/>
        </w:rPr>
      </w:pPr>
      <w:bookmarkStart w:id="0" w:name="_GoBack"/>
      <w:bookmarkEnd w:id="0"/>
    </w:p>
    <w:p w:rsidR="004E50D5" w:rsidRDefault="004E50D5" w:rsidP="004E50D5">
      <w:pPr>
        <w:spacing w:after="0" w:line="240" w:lineRule="auto"/>
        <w:jc w:val="both"/>
        <w:rPr>
          <w:rFonts w:ascii="Times New Roman" w:hAnsi="Times New Roman"/>
          <w:sz w:val="24"/>
          <w:szCs w:val="24"/>
        </w:rPr>
      </w:pPr>
      <w:r w:rsidRPr="004E50D5">
        <w:rPr>
          <w:rFonts w:ascii="Times New Roman" w:hAnsi="Times New Roman"/>
          <w:b/>
          <w:lang w:val="ru-RU"/>
        </w:rPr>
        <w:t>По волнам нашей памяти</w:t>
      </w:r>
      <w:r>
        <w:rPr>
          <w:rFonts w:ascii="Times New Roman" w:hAnsi="Times New Roman"/>
          <w:lang w:val="ru-RU"/>
        </w:rPr>
        <w:t xml:space="preserve"> / Елена Веселова . - </w:t>
      </w:r>
      <w:r w:rsidRPr="00D46810">
        <w:rPr>
          <w:rFonts w:ascii="Times New Roman" w:hAnsi="Times New Roman"/>
          <w:sz w:val="24"/>
          <w:szCs w:val="24"/>
        </w:rPr>
        <w:t>Iliustr. // Обзор: ISSN 1392-2688 . – 2020, saus. 23, p. 26.</w:t>
      </w:r>
    </w:p>
    <w:p w:rsidR="004E50D5" w:rsidRPr="00D46810" w:rsidRDefault="004E50D5" w:rsidP="004E50D5">
      <w:pPr>
        <w:spacing w:after="0" w:line="240" w:lineRule="auto"/>
        <w:jc w:val="both"/>
        <w:rPr>
          <w:rFonts w:ascii="Times New Roman" w:hAnsi="Times New Roman"/>
          <w:sz w:val="24"/>
          <w:szCs w:val="24"/>
        </w:rPr>
      </w:pPr>
      <w:r>
        <w:rPr>
          <w:rFonts w:ascii="Times New Roman" w:hAnsi="Times New Roman"/>
          <w:sz w:val="24"/>
          <w:szCs w:val="24"/>
        </w:rPr>
        <w:t>Sausio 11 d. Visagine vyko koncertas „Rusiškas valsas“.</w:t>
      </w:r>
    </w:p>
    <w:p w:rsidR="004E50D5" w:rsidRPr="004E50D5" w:rsidRDefault="004E50D5" w:rsidP="00D46810">
      <w:pPr>
        <w:spacing w:after="0" w:line="240" w:lineRule="auto"/>
        <w:jc w:val="both"/>
        <w:rPr>
          <w:rFonts w:ascii="Times New Roman" w:hAnsi="Times New Roman"/>
          <w:sz w:val="24"/>
          <w:szCs w:val="24"/>
        </w:rPr>
      </w:pPr>
    </w:p>
    <w:p w:rsidR="00D46810" w:rsidRPr="00D46810" w:rsidRDefault="00D46810" w:rsidP="008D4DF9">
      <w:pPr>
        <w:spacing w:after="0" w:line="240" w:lineRule="auto"/>
        <w:jc w:val="both"/>
        <w:rPr>
          <w:rFonts w:ascii="Times New Roman" w:hAnsi="Times New Roman"/>
          <w:sz w:val="24"/>
          <w:szCs w:val="24"/>
        </w:rPr>
      </w:pPr>
    </w:p>
    <w:p w:rsidR="004B351A" w:rsidRPr="00D76F05" w:rsidRDefault="004B351A" w:rsidP="004E73B7">
      <w:pPr>
        <w:spacing w:after="0" w:line="240" w:lineRule="auto"/>
        <w:jc w:val="both"/>
        <w:rPr>
          <w:rFonts w:ascii="Times New Roman" w:hAnsi="Times New Roman"/>
          <w:sz w:val="24"/>
          <w:szCs w:val="24"/>
        </w:rPr>
      </w:pPr>
    </w:p>
    <w:p w:rsidR="004E73B7" w:rsidRPr="004E73B7" w:rsidRDefault="004E73B7" w:rsidP="00AF1720">
      <w:pPr>
        <w:spacing w:after="0" w:line="240" w:lineRule="auto"/>
        <w:jc w:val="both"/>
        <w:rPr>
          <w:rFonts w:ascii="Times New Roman" w:hAnsi="Times New Roman"/>
          <w:sz w:val="24"/>
          <w:szCs w:val="24"/>
        </w:rPr>
      </w:pPr>
    </w:p>
    <w:p w:rsidR="00165C89" w:rsidRPr="002A7B17" w:rsidRDefault="00165C89" w:rsidP="00184064">
      <w:pPr>
        <w:spacing w:after="0" w:line="240" w:lineRule="auto"/>
        <w:jc w:val="both"/>
        <w:rPr>
          <w:rFonts w:ascii="Times New Roman" w:hAnsi="Times New Roman"/>
          <w:sz w:val="24"/>
          <w:szCs w:val="24"/>
        </w:rPr>
      </w:pPr>
    </w:p>
    <w:p w:rsidR="0068632A" w:rsidRPr="0068632A" w:rsidRDefault="0068632A" w:rsidP="00391484">
      <w:pPr>
        <w:spacing w:after="0" w:line="240" w:lineRule="auto"/>
        <w:jc w:val="both"/>
        <w:rPr>
          <w:rFonts w:ascii="Times New Roman" w:hAnsi="Times New Roman"/>
          <w:sz w:val="24"/>
          <w:szCs w:val="24"/>
        </w:rPr>
      </w:pPr>
    </w:p>
    <w:p w:rsidR="00500E63" w:rsidRPr="004E2B3E" w:rsidRDefault="00500E63" w:rsidP="00500E63">
      <w:pPr>
        <w:spacing w:after="0" w:line="240" w:lineRule="auto"/>
        <w:jc w:val="both"/>
        <w:rPr>
          <w:rFonts w:ascii="Times New Roman" w:hAnsi="Times New Roman"/>
          <w:sz w:val="24"/>
          <w:szCs w:val="24"/>
        </w:rPr>
      </w:pPr>
      <w:r>
        <w:rPr>
          <w:rFonts w:ascii="Times New Roman" w:hAnsi="Times New Roman"/>
          <w:b/>
          <w:bCs/>
          <w:sz w:val="28"/>
          <w:szCs w:val="28"/>
        </w:rPr>
        <w:t xml:space="preserve">Ignalinos atominė elektrinė (IAE), Visagino atominė elektrinė (VAE) </w:t>
      </w:r>
    </w:p>
    <w:p w:rsidR="00500E63" w:rsidRDefault="00900CBC" w:rsidP="00500E63">
      <w:pPr>
        <w:spacing w:after="0" w:line="240" w:lineRule="auto"/>
        <w:jc w:val="both"/>
        <w:rPr>
          <w:rFonts w:ascii="Times New Roman" w:hAnsi="Times New Roman"/>
          <w:b/>
          <w:bCs/>
          <w:sz w:val="28"/>
          <w:szCs w:val="28"/>
        </w:rPr>
      </w:pPr>
      <w:r>
        <w:rPr>
          <w:rFonts w:ascii="Times New Roman" w:hAnsi="Times New Roman"/>
          <w:b/>
          <w:bCs/>
          <w:sz w:val="28"/>
          <w:szCs w:val="28"/>
        </w:rPr>
        <w:t>r</w:t>
      </w:r>
      <w:r w:rsidR="00500E63">
        <w:rPr>
          <w:rFonts w:ascii="Times New Roman" w:hAnsi="Times New Roman"/>
          <w:b/>
          <w:bCs/>
          <w:sz w:val="28"/>
          <w:szCs w:val="28"/>
        </w:rPr>
        <w:t xml:space="preserve">espublikinėje </w:t>
      </w:r>
      <w:r w:rsidR="005127AC">
        <w:rPr>
          <w:rFonts w:ascii="Times New Roman" w:hAnsi="Times New Roman"/>
          <w:b/>
          <w:bCs/>
          <w:sz w:val="28"/>
          <w:szCs w:val="28"/>
        </w:rPr>
        <w:t>spaudoje  2020. 0</w:t>
      </w:r>
      <w:r w:rsidR="005230E2">
        <w:rPr>
          <w:rFonts w:ascii="Times New Roman" w:hAnsi="Times New Roman"/>
          <w:b/>
          <w:bCs/>
          <w:sz w:val="28"/>
          <w:szCs w:val="28"/>
        </w:rPr>
        <w:t>1</w:t>
      </w:r>
    </w:p>
    <w:p w:rsidR="00D02741" w:rsidRDefault="00D02741" w:rsidP="00500E63">
      <w:pPr>
        <w:spacing w:after="0" w:line="240" w:lineRule="auto"/>
        <w:jc w:val="both"/>
        <w:rPr>
          <w:rFonts w:ascii="Times New Roman" w:hAnsi="Times New Roman"/>
          <w:b/>
          <w:bCs/>
          <w:sz w:val="28"/>
          <w:szCs w:val="28"/>
        </w:rPr>
      </w:pPr>
    </w:p>
    <w:p w:rsidR="00AB2CF6" w:rsidRPr="00AB2CF6" w:rsidRDefault="00AB2CF6" w:rsidP="00500E63">
      <w:pPr>
        <w:spacing w:after="0" w:line="240" w:lineRule="auto"/>
        <w:jc w:val="both"/>
        <w:rPr>
          <w:rFonts w:ascii="Times New Roman" w:hAnsi="Times New Roman"/>
          <w:b/>
          <w:bCs/>
        </w:rPr>
      </w:pPr>
    </w:p>
    <w:p w:rsidR="007025DD" w:rsidRDefault="007025DD" w:rsidP="007025DD">
      <w:pPr>
        <w:spacing w:after="0" w:line="240" w:lineRule="auto"/>
        <w:jc w:val="both"/>
        <w:rPr>
          <w:rFonts w:ascii="Times New Roman" w:hAnsi="Times New Roman"/>
          <w:sz w:val="24"/>
          <w:szCs w:val="24"/>
        </w:rPr>
      </w:pPr>
      <w:r>
        <w:rPr>
          <w:rFonts w:ascii="Times New Roman" w:hAnsi="Times New Roman"/>
          <w:b/>
          <w:bCs/>
          <w:sz w:val="24"/>
          <w:szCs w:val="24"/>
        </w:rPr>
        <w:t>Įranga</w:t>
      </w:r>
      <w:r w:rsidRPr="007025DD">
        <w:rPr>
          <w:rFonts w:ascii="Times New Roman" w:hAnsi="Times New Roman"/>
          <w:bCs/>
          <w:sz w:val="24"/>
          <w:szCs w:val="24"/>
        </w:rPr>
        <w:t xml:space="preserve"> //</w:t>
      </w:r>
      <w:r>
        <w:rPr>
          <w:rFonts w:ascii="Times New Roman" w:hAnsi="Times New Roman"/>
          <w:b/>
          <w:bCs/>
          <w:sz w:val="24"/>
          <w:szCs w:val="24"/>
        </w:rPr>
        <w:t xml:space="preserve"> </w:t>
      </w:r>
      <w:r w:rsidRPr="00D76F05">
        <w:rPr>
          <w:rFonts w:ascii="Times New Roman" w:hAnsi="Times New Roman"/>
          <w:sz w:val="24"/>
          <w:szCs w:val="24"/>
        </w:rPr>
        <w:t>Utenos apskrities žinios: ISSN 1392-9399</w:t>
      </w:r>
      <w:r>
        <w:rPr>
          <w:rFonts w:ascii="Times New Roman" w:hAnsi="Times New Roman"/>
          <w:sz w:val="24"/>
          <w:szCs w:val="24"/>
        </w:rPr>
        <w:t xml:space="preserve"> . – 2020, saus. 11, p. 1.</w:t>
      </w:r>
    </w:p>
    <w:p w:rsidR="007025DD" w:rsidRDefault="007025DD" w:rsidP="007025DD">
      <w:pPr>
        <w:spacing w:after="0" w:line="240" w:lineRule="auto"/>
        <w:jc w:val="both"/>
        <w:rPr>
          <w:rFonts w:ascii="Times New Roman" w:hAnsi="Times New Roman"/>
          <w:sz w:val="24"/>
          <w:szCs w:val="24"/>
        </w:rPr>
      </w:pPr>
      <w:r>
        <w:rPr>
          <w:rFonts w:ascii="Times New Roman" w:hAnsi="Times New Roman"/>
          <w:sz w:val="24"/>
          <w:szCs w:val="24"/>
        </w:rPr>
        <w:t>Praeitais metais IAE buvo išmontuota per 5 tūkst. tonų įrangos ir susijusių konstrukcijų.</w:t>
      </w:r>
    </w:p>
    <w:p w:rsidR="00003A08" w:rsidRPr="007025DD" w:rsidRDefault="00003A08" w:rsidP="004E4BEA">
      <w:pPr>
        <w:spacing w:after="0" w:line="240" w:lineRule="auto"/>
        <w:jc w:val="both"/>
        <w:rPr>
          <w:rFonts w:ascii="Times New Roman" w:hAnsi="Times New Roman"/>
          <w:sz w:val="24"/>
          <w:szCs w:val="24"/>
        </w:rPr>
      </w:pPr>
    </w:p>
    <w:p w:rsidR="004E4BEA" w:rsidRDefault="004E4BEA" w:rsidP="003D49AC">
      <w:pPr>
        <w:spacing w:after="0" w:line="240" w:lineRule="auto"/>
        <w:jc w:val="both"/>
        <w:rPr>
          <w:rFonts w:ascii="Times New Roman" w:hAnsi="Times New Roman"/>
          <w:sz w:val="24"/>
          <w:szCs w:val="24"/>
        </w:rPr>
      </w:pPr>
    </w:p>
    <w:p w:rsidR="002D7A66" w:rsidRPr="002D7A66" w:rsidRDefault="002D7A66" w:rsidP="00500E63">
      <w:pPr>
        <w:spacing w:after="0" w:line="240" w:lineRule="auto"/>
        <w:jc w:val="both"/>
        <w:rPr>
          <w:rFonts w:ascii="Times New Roman" w:hAnsi="Times New Roman"/>
          <w:bCs/>
        </w:rPr>
      </w:pPr>
    </w:p>
    <w:sectPr w:rsidR="002D7A66" w:rsidRPr="002D7A6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C2F" w:rsidRDefault="00725C2F" w:rsidP="001008AE">
      <w:pPr>
        <w:spacing w:after="0" w:line="240" w:lineRule="auto"/>
      </w:pPr>
      <w:r>
        <w:separator/>
      </w:r>
    </w:p>
  </w:endnote>
  <w:endnote w:type="continuationSeparator" w:id="0">
    <w:p w:rsidR="00725C2F" w:rsidRDefault="00725C2F" w:rsidP="0010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C2F" w:rsidRDefault="00725C2F" w:rsidP="001008AE">
      <w:pPr>
        <w:spacing w:after="0" w:line="240" w:lineRule="auto"/>
      </w:pPr>
      <w:r>
        <w:separator/>
      </w:r>
    </w:p>
  </w:footnote>
  <w:footnote w:type="continuationSeparator" w:id="0">
    <w:p w:rsidR="00725C2F" w:rsidRDefault="00725C2F" w:rsidP="00100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5EB"/>
    <w:rsid w:val="00003A08"/>
    <w:rsid w:val="00027B07"/>
    <w:rsid w:val="00030B0B"/>
    <w:rsid w:val="00030B71"/>
    <w:rsid w:val="00036CC6"/>
    <w:rsid w:val="00041256"/>
    <w:rsid w:val="000430FF"/>
    <w:rsid w:val="00051888"/>
    <w:rsid w:val="00060A21"/>
    <w:rsid w:val="00060CD7"/>
    <w:rsid w:val="000627E2"/>
    <w:rsid w:val="00071A34"/>
    <w:rsid w:val="0007207C"/>
    <w:rsid w:val="000838F7"/>
    <w:rsid w:val="000855BE"/>
    <w:rsid w:val="00090B64"/>
    <w:rsid w:val="00091E1B"/>
    <w:rsid w:val="00094243"/>
    <w:rsid w:val="000955EE"/>
    <w:rsid w:val="00095AF1"/>
    <w:rsid w:val="00096D31"/>
    <w:rsid w:val="000A18BF"/>
    <w:rsid w:val="000A3EAF"/>
    <w:rsid w:val="000A5768"/>
    <w:rsid w:val="000B5C34"/>
    <w:rsid w:val="000C601C"/>
    <w:rsid w:val="000C706B"/>
    <w:rsid w:val="000E4EA3"/>
    <w:rsid w:val="000F0659"/>
    <w:rsid w:val="000F6CFB"/>
    <w:rsid w:val="001008AE"/>
    <w:rsid w:val="00110EE7"/>
    <w:rsid w:val="001149FF"/>
    <w:rsid w:val="00116520"/>
    <w:rsid w:val="0011749F"/>
    <w:rsid w:val="00121DDF"/>
    <w:rsid w:val="001305B1"/>
    <w:rsid w:val="001362D1"/>
    <w:rsid w:val="00155C4F"/>
    <w:rsid w:val="00165C89"/>
    <w:rsid w:val="00175243"/>
    <w:rsid w:val="00184064"/>
    <w:rsid w:val="001848A9"/>
    <w:rsid w:val="00190CE5"/>
    <w:rsid w:val="00197AA4"/>
    <w:rsid w:val="001C2893"/>
    <w:rsid w:val="001C62DD"/>
    <w:rsid w:val="001D464F"/>
    <w:rsid w:val="001F56D2"/>
    <w:rsid w:val="002054C3"/>
    <w:rsid w:val="002103AA"/>
    <w:rsid w:val="00210BFF"/>
    <w:rsid w:val="00216882"/>
    <w:rsid w:val="00230D59"/>
    <w:rsid w:val="0023221D"/>
    <w:rsid w:val="00233730"/>
    <w:rsid w:val="002416E6"/>
    <w:rsid w:val="00260CE9"/>
    <w:rsid w:val="0026207F"/>
    <w:rsid w:val="002622E5"/>
    <w:rsid w:val="00265AE9"/>
    <w:rsid w:val="002732EF"/>
    <w:rsid w:val="00295B58"/>
    <w:rsid w:val="002A67A3"/>
    <w:rsid w:val="002A7B17"/>
    <w:rsid w:val="002B1C9F"/>
    <w:rsid w:val="002B5683"/>
    <w:rsid w:val="002C4DB1"/>
    <w:rsid w:val="002C5FAE"/>
    <w:rsid w:val="002C7385"/>
    <w:rsid w:val="002D2548"/>
    <w:rsid w:val="002D7A66"/>
    <w:rsid w:val="002D7E82"/>
    <w:rsid w:val="002E5059"/>
    <w:rsid w:val="002F3B74"/>
    <w:rsid w:val="002F3EE7"/>
    <w:rsid w:val="002F736F"/>
    <w:rsid w:val="0030037B"/>
    <w:rsid w:val="00313E91"/>
    <w:rsid w:val="00325E9A"/>
    <w:rsid w:val="00331859"/>
    <w:rsid w:val="003437DA"/>
    <w:rsid w:val="00344230"/>
    <w:rsid w:val="0034497F"/>
    <w:rsid w:val="0035040F"/>
    <w:rsid w:val="0035326E"/>
    <w:rsid w:val="00354DD5"/>
    <w:rsid w:val="00355421"/>
    <w:rsid w:val="003856D8"/>
    <w:rsid w:val="00391484"/>
    <w:rsid w:val="003A345A"/>
    <w:rsid w:val="003A611F"/>
    <w:rsid w:val="003B2ABA"/>
    <w:rsid w:val="003D1801"/>
    <w:rsid w:val="003D2527"/>
    <w:rsid w:val="003D3B7E"/>
    <w:rsid w:val="003D49AC"/>
    <w:rsid w:val="003D6352"/>
    <w:rsid w:val="003E0EC3"/>
    <w:rsid w:val="003E5683"/>
    <w:rsid w:val="003E7AAF"/>
    <w:rsid w:val="003F4A20"/>
    <w:rsid w:val="00402DEF"/>
    <w:rsid w:val="004041AC"/>
    <w:rsid w:val="004046AC"/>
    <w:rsid w:val="00407C7A"/>
    <w:rsid w:val="00410331"/>
    <w:rsid w:val="004132FF"/>
    <w:rsid w:val="00413B04"/>
    <w:rsid w:val="00414E7E"/>
    <w:rsid w:val="00417143"/>
    <w:rsid w:val="00431F18"/>
    <w:rsid w:val="00434535"/>
    <w:rsid w:val="004462F2"/>
    <w:rsid w:val="00453B11"/>
    <w:rsid w:val="004560DF"/>
    <w:rsid w:val="00484D9D"/>
    <w:rsid w:val="004879A9"/>
    <w:rsid w:val="00493157"/>
    <w:rsid w:val="004A06E0"/>
    <w:rsid w:val="004A0E40"/>
    <w:rsid w:val="004A344E"/>
    <w:rsid w:val="004A4BFA"/>
    <w:rsid w:val="004A788F"/>
    <w:rsid w:val="004B084E"/>
    <w:rsid w:val="004B351A"/>
    <w:rsid w:val="004B4775"/>
    <w:rsid w:val="004C5493"/>
    <w:rsid w:val="004C58D1"/>
    <w:rsid w:val="004D10D1"/>
    <w:rsid w:val="004E40F1"/>
    <w:rsid w:val="004E4BEA"/>
    <w:rsid w:val="004E50D5"/>
    <w:rsid w:val="004E65B5"/>
    <w:rsid w:val="004E73B7"/>
    <w:rsid w:val="004F058C"/>
    <w:rsid w:val="004F4836"/>
    <w:rsid w:val="004F5B91"/>
    <w:rsid w:val="00500E63"/>
    <w:rsid w:val="0050760C"/>
    <w:rsid w:val="005127AC"/>
    <w:rsid w:val="005230E2"/>
    <w:rsid w:val="00523739"/>
    <w:rsid w:val="00523D54"/>
    <w:rsid w:val="00534EDE"/>
    <w:rsid w:val="005543F0"/>
    <w:rsid w:val="00562763"/>
    <w:rsid w:val="00563C65"/>
    <w:rsid w:val="00566143"/>
    <w:rsid w:val="005734F9"/>
    <w:rsid w:val="005760AA"/>
    <w:rsid w:val="00576DEF"/>
    <w:rsid w:val="0057725C"/>
    <w:rsid w:val="00584D12"/>
    <w:rsid w:val="00592905"/>
    <w:rsid w:val="005A20E6"/>
    <w:rsid w:val="005A5C41"/>
    <w:rsid w:val="005A5FD0"/>
    <w:rsid w:val="005B373A"/>
    <w:rsid w:val="005B45FC"/>
    <w:rsid w:val="005C7BDB"/>
    <w:rsid w:val="005D1AA6"/>
    <w:rsid w:val="005D1C0F"/>
    <w:rsid w:val="005F113B"/>
    <w:rsid w:val="005F453C"/>
    <w:rsid w:val="00600800"/>
    <w:rsid w:val="00627913"/>
    <w:rsid w:val="00640CE1"/>
    <w:rsid w:val="00645687"/>
    <w:rsid w:val="00652862"/>
    <w:rsid w:val="0066079B"/>
    <w:rsid w:val="006665B6"/>
    <w:rsid w:val="00670E72"/>
    <w:rsid w:val="00685614"/>
    <w:rsid w:val="0068632A"/>
    <w:rsid w:val="00690F7A"/>
    <w:rsid w:val="00692998"/>
    <w:rsid w:val="00694C1B"/>
    <w:rsid w:val="00696751"/>
    <w:rsid w:val="006A08CA"/>
    <w:rsid w:val="006A33C5"/>
    <w:rsid w:val="006A37A5"/>
    <w:rsid w:val="006A41EA"/>
    <w:rsid w:val="006A64E3"/>
    <w:rsid w:val="006B15DA"/>
    <w:rsid w:val="006B1E31"/>
    <w:rsid w:val="006C32E2"/>
    <w:rsid w:val="006C38F4"/>
    <w:rsid w:val="006C5A39"/>
    <w:rsid w:val="006F76E8"/>
    <w:rsid w:val="00700B88"/>
    <w:rsid w:val="007025DD"/>
    <w:rsid w:val="007200B5"/>
    <w:rsid w:val="00725C2F"/>
    <w:rsid w:val="00727DF0"/>
    <w:rsid w:val="007401BB"/>
    <w:rsid w:val="007475C4"/>
    <w:rsid w:val="00747797"/>
    <w:rsid w:val="00775030"/>
    <w:rsid w:val="00785D88"/>
    <w:rsid w:val="00796D7E"/>
    <w:rsid w:val="007A50A6"/>
    <w:rsid w:val="007A6302"/>
    <w:rsid w:val="007B524A"/>
    <w:rsid w:val="007C31FA"/>
    <w:rsid w:val="007C3A99"/>
    <w:rsid w:val="007C6859"/>
    <w:rsid w:val="007D42FA"/>
    <w:rsid w:val="007E372B"/>
    <w:rsid w:val="007E5BAA"/>
    <w:rsid w:val="008066A7"/>
    <w:rsid w:val="008201DA"/>
    <w:rsid w:val="00825A44"/>
    <w:rsid w:val="00837E30"/>
    <w:rsid w:val="0084078C"/>
    <w:rsid w:val="0085300A"/>
    <w:rsid w:val="00857655"/>
    <w:rsid w:val="008676B0"/>
    <w:rsid w:val="00870436"/>
    <w:rsid w:val="008820FF"/>
    <w:rsid w:val="0088595E"/>
    <w:rsid w:val="008859A6"/>
    <w:rsid w:val="0089195B"/>
    <w:rsid w:val="00894EDD"/>
    <w:rsid w:val="008A18AA"/>
    <w:rsid w:val="008A37B1"/>
    <w:rsid w:val="008A5088"/>
    <w:rsid w:val="008B1FC3"/>
    <w:rsid w:val="008B4AB0"/>
    <w:rsid w:val="008C1F17"/>
    <w:rsid w:val="008D4DF9"/>
    <w:rsid w:val="008D694A"/>
    <w:rsid w:val="008D7E02"/>
    <w:rsid w:val="008E0580"/>
    <w:rsid w:val="008E1AB1"/>
    <w:rsid w:val="008F41B2"/>
    <w:rsid w:val="0090002F"/>
    <w:rsid w:val="00900CBC"/>
    <w:rsid w:val="009069E5"/>
    <w:rsid w:val="00906CAE"/>
    <w:rsid w:val="00920133"/>
    <w:rsid w:val="00924557"/>
    <w:rsid w:val="009259EA"/>
    <w:rsid w:val="00926938"/>
    <w:rsid w:val="00940D38"/>
    <w:rsid w:val="009411BC"/>
    <w:rsid w:val="00945313"/>
    <w:rsid w:val="009454CA"/>
    <w:rsid w:val="0094657E"/>
    <w:rsid w:val="00951D13"/>
    <w:rsid w:val="009523C1"/>
    <w:rsid w:val="009523D9"/>
    <w:rsid w:val="009533BD"/>
    <w:rsid w:val="00956294"/>
    <w:rsid w:val="00960CDB"/>
    <w:rsid w:val="00964453"/>
    <w:rsid w:val="0096486C"/>
    <w:rsid w:val="009710C8"/>
    <w:rsid w:val="009773BF"/>
    <w:rsid w:val="009930C2"/>
    <w:rsid w:val="00993F18"/>
    <w:rsid w:val="009A56A8"/>
    <w:rsid w:val="009A6808"/>
    <w:rsid w:val="009A6E02"/>
    <w:rsid w:val="009B09DF"/>
    <w:rsid w:val="009B1520"/>
    <w:rsid w:val="009B182E"/>
    <w:rsid w:val="009B1FE4"/>
    <w:rsid w:val="009B4C6D"/>
    <w:rsid w:val="009C0653"/>
    <w:rsid w:val="009C65F6"/>
    <w:rsid w:val="009C6685"/>
    <w:rsid w:val="009D337B"/>
    <w:rsid w:val="009F12C5"/>
    <w:rsid w:val="009F4C14"/>
    <w:rsid w:val="00A1305B"/>
    <w:rsid w:val="00A17906"/>
    <w:rsid w:val="00A27D4A"/>
    <w:rsid w:val="00A30C18"/>
    <w:rsid w:val="00A43349"/>
    <w:rsid w:val="00A508C4"/>
    <w:rsid w:val="00A60E7F"/>
    <w:rsid w:val="00A63FDB"/>
    <w:rsid w:val="00A70E0D"/>
    <w:rsid w:val="00A7293B"/>
    <w:rsid w:val="00A81E10"/>
    <w:rsid w:val="00A856AE"/>
    <w:rsid w:val="00AA1283"/>
    <w:rsid w:val="00AA3A8A"/>
    <w:rsid w:val="00AA3F87"/>
    <w:rsid w:val="00AB2CF6"/>
    <w:rsid w:val="00AB3E09"/>
    <w:rsid w:val="00AB4653"/>
    <w:rsid w:val="00AC0DC3"/>
    <w:rsid w:val="00AC1402"/>
    <w:rsid w:val="00AC2351"/>
    <w:rsid w:val="00AC6332"/>
    <w:rsid w:val="00AC6D76"/>
    <w:rsid w:val="00AD593B"/>
    <w:rsid w:val="00AE466D"/>
    <w:rsid w:val="00AF049E"/>
    <w:rsid w:val="00AF1720"/>
    <w:rsid w:val="00AF19F9"/>
    <w:rsid w:val="00B059FC"/>
    <w:rsid w:val="00B075F9"/>
    <w:rsid w:val="00B122F5"/>
    <w:rsid w:val="00B15D8A"/>
    <w:rsid w:val="00B15E5A"/>
    <w:rsid w:val="00B164FC"/>
    <w:rsid w:val="00B23685"/>
    <w:rsid w:val="00B3551A"/>
    <w:rsid w:val="00B35C95"/>
    <w:rsid w:val="00B46437"/>
    <w:rsid w:val="00B50A29"/>
    <w:rsid w:val="00B60080"/>
    <w:rsid w:val="00B74261"/>
    <w:rsid w:val="00B805D3"/>
    <w:rsid w:val="00B843E7"/>
    <w:rsid w:val="00B86F7F"/>
    <w:rsid w:val="00B90D02"/>
    <w:rsid w:val="00B92AAB"/>
    <w:rsid w:val="00B96F16"/>
    <w:rsid w:val="00BA696F"/>
    <w:rsid w:val="00BB26E3"/>
    <w:rsid w:val="00BB30E9"/>
    <w:rsid w:val="00BB7E29"/>
    <w:rsid w:val="00BC22ED"/>
    <w:rsid w:val="00BD06A9"/>
    <w:rsid w:val="00BD3D80"/>
    <w:rsid w:val="00BD5F20"/>
    <w:rsid w:val="00BE1073"/>
    <w:rsid w:val="00BE27C0"/>
    <w:rsid w:val="00BE41D0"/>
    <w:rsid w:val="00BF0EC4"/>
    <w:rsid w:val="00C1458B"/>
    <w:rsid w:val="00C234CC"/>
    <w:rsid w:val="00C34760"/>
    <w:rsid w:val="00C348AA"/>
    <w:rsid w:val="00C34DC0"/>
    <w:rsid w:val="00C43EBA"/>
    <w:rsid w:val="00C46292"/>
    <w:rsid w:val="00C46EC1"/>
    <w:rsid w:val="00C541D5"/>
    <w:rsid w:val="00C73DDC"/>
    <w:rsid w:val="00C751D8"/>
    <w:rsid w:val="00C76154"/>
    <w:rsid w:val="00C80A30"/>
    <w:rsid w:val="00C8406A"/>
    <w:rsid w:val="00CB5E0F"/>
    <w:rsid w:val="00CB6465"/>
    <w:rsid w:val="00CC1897"/>
    <w:rsid w:val="00CD6FB0"/>
    <w:rsid w:val="00CD74CA"/>
    <w:rsid w:val="00CE091F"/>
    <w:rsid w:val="00CE1DB9"/>
    <w:rsid w:val="00CF483E"/>
    <w:rsid w:val="00D02741"/>
    <w:rsid w:val="00D11AA0"/>
    <w:rsid w:val="00D1335C"/>
    <w:rsid w:val="00D230C0"/>
    <w:rsid w:val="00D30CD0"/>
    <w:rsid w:val="00D46810"/>
    <w:rsid w:val="00D46B87"/>
    <w:rsid w:val="00D60967"/>
    <w:rsid w:val="00D62EB3"/>
    <w:rsid w:val="00D634E9"/>
    <w:rsid w:val="00D64046"/>
    <w:rsid w:val="00D710BF"/>
    <w:rsid w:val="00D75F9F"/>
    <w:rsid w:val="00D84138"/>
    <w:rsid w:val="00D842B4"/>
    <w:rsid w:val="00D94E39"/>
    <w:rsid w:val="00D959C4"/>
    <w:rsid w:val="00D974AD"/>
    <w:rsid w:val="00DA07D1"/>
    <w:rsid w:val="00DB3957"/>
    <w:rsid w:val="00DB4A08"/>
    <w:rsid w:val="00DB6816"/>
    <w:rsid w:val="00DC15A8"/>
    <w:rsid w:val="00DC6C17"/>
    <w:rsid w:val="00DC7EFE"/>
    <w:rsid w:val="00DD34BE"/>
    <w:rsid w:val="00DD63E2"/>
    <w:rsid w:val="00DD6B07"/>
    <w:rsid w:val="00DE19D3"/>
    <w:rsid w:val="00DE7CB1"/>
    <w:rsid w:val="00DF1CC0"/>
    <w:rsid w:val="00DF40B3"/>
    <w:rsid w:val="00E04FEE"/>
    <w:rsid w:val="00E26E21"/>
    <w:rsid w:val="00E27F40"/>
    <w:rsid w:val="00E30FA7"/>
    <w:rsid w:val="00E33C95"/>
    <w:rsid w:val="00E354ED"/>
    <w:rsid w:val="00E3620F"/>
    <w:rsid w:val="00E524AD"/>
    <w:rsid w:val="00E67A2E"/>
    <w:rsid w:val="00E91D54"/>
    <w:rsid w:val="00E93A0B"/>
    <w:rsid w:val="00EB5786"/>
    <w:rsid w:val="00EC1C7D"/>
    <w:rsid w:val="00ED4E5C"/>
    <w:rsid w:val="00ED57B1"/>
    <w:rsid w:val="00ED70E5"/>
    <w:rsid w:val="00F03EC0"/>
    <w:rsid w:val="00F11496"/>
    <w:rsid w:val="00F14BC0"/>
    <w:rsid w:val="00F22BBB"/>
    <w:rsid w:val="00F24EE6"/>
    <w:rsid w:val="00F30BAB"/>
    <w:rsid w:val="00F347BB"/>
    <w:rsid w:val="00F34BDE"/>
    <w:rsid w:val="00F36D86"/>
    <w:rsid w:val="00F431D2"/>
    <w:rsid w:val="00F44195"/>
    <w:rsid w:val="00F465EB"/>
    <w:rsid w:val="00F60A30"/>
    <w:rsid w:val="00F62A97"/>
    <w:rsid w:val="00F73FDC"/>
    <w:rsid w:val="00F77A0D"/>
    <w:rsid w:val="00F8051A"/>
    <w:rsid w:val="00F80ECD"/>
    <w:rsid w:val="00F91469"/>
    <w:rsid w:val="00F93E35"/>
    <w:rsid w:val="00FB05B9"/>
    <w:rsid w:val="00FB0626"/>
    <w:rsid w:val="00FB1B36"/>
    <w:rsid w:val="00FB4051"/>
    <w:rsid w:val="00FB5762"/>
    <w:rsid w:val="00FC28C4"/>
    <w:rsid w:val="00FC70BC"/>
    <w:rsid w:val="00FE1C18"/>
    <w:rsid w:val="00FE20F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BA1E"/>
  <w15:chartTrackingRefBased/>
  <w15:docId w15:val="{15E72BA6-CCC7-4B77-9A85-868067873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0B0B"/>
    <w:pPr>
      <w:spacing w:after="200" w:line="276" w:lineRule="auto"/>
    </w:pPr>
    <w:rPr>
      <w:rFonts w:ascii="Calibri" w:eastAsia="Calibri" w:hAnsi="Calibri" w:cs="Times New Roman"/>
    </w:rPr>
  </w:style>
  <w:style w:type="paragraph" w:styleId="Antrat2">
    <w:name w:val="heading 2"/>
    <w:basedOn w:val="prastasis"/>
    <w:link w:val="Antrat2Diagrama"/>
    <w:uiPriority w:val="9"/>
    <w:qFormat/>
    <w:rsid w:val="009930C2"/>
    <w:pPr>
      <w:spacing w:before="100" w:beforeAutospacing="1" w:after="100" w:afterAutospacing="1" w:line="240" w:lineRule="auto"/>
      <w:outlineLvl w:val="1"/>
    </w:pPr>
    <w:rPr>
      <w:rFonts w:ascii="Times New Roman" w:eastAsia="Times New Roman" w:hAnsi="Times New Roman"/>
      <w:b/>
      <w:bCs/>
      <w:sz w:val="36"/>
      <w:szCs w:val="36"/>
      <w:lang w:eastAsia="lt-LT"/>
    </w:rPr>
  </w:style>
  <w:style w:type="paragraph" w:styleId="Antrat3">
    <w:name w:val="heading 3"/>
    <w:basedOn w:val="prastasis"/>
    <w:next w:val="prastasis"/>
    <w:link w:val="Antrat3Diagrama"/>
    <w:uiPriority w:val="9"/>
    <w:semiHidden/>
    <w:unhideWhenUsed/>
    <w:qFormat/>
    <w:rsid w:val="009562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rsid w:val="009930C2"/>
    <w:rPr>
      <w:rFonts w:ascii="Times New Roman" w:eastAsia="Times New Roman" w:hAnsi="Times New Roman" w:cs="Times New Roman"/>
      <w:b/>
      <w:bCs/>
      <w:sz w:val="36"/>
      <w:szCs w:val="36"/>
      <w:lang w:eastAsia="lt-LT"/>
    </w:rPr>
  </w:style>
  <w:style w:type="character" w:styleId="Grietas">
    <w:name w:val="Strong"/>
    <w:basedOn w:val="Numatytasispastraiposriftas"/>
    <w:uiPriority w:val="22"/>
    <w:qFormat/>
    <w:rsid w:val="00B805D3"/>
    <w:rPr>
      <w:b/>
      <w:bCs/>
    </w:rPr>
  </w:style>
  <w:style w:type="character" w:styleId="Hipersaitas">
    <w:name w:val="Hyperlink"/>
    <w:basedOn w:val="Numatytasispastraiposriftas"/>
    <w:uiPriority w:val="99"/>
    <w:unhideWhenUsed/>
    <w:rsid w:val="00796D7E"/>
    <w:rPr>
      <w:color w:val="0000FF"/>
      <w:u w:val="single"/>
    </w:rPr>
  </w:style>
  <w:style w:type="paragraph" w:styleId="prastasiniatinklio">
    <w:name w:val="Normal (Web)"/>
    <w:basedOn w:val="prastasis"/>
    <w:uiPriority w:val="99"/>
    <w:semiHidden/>
    <w:unhideWhenUsed/>
    <w:rsid w:val="00B122F5"/>
    <w:pPr>
      <w:spacing w:before="100" w:beforeAutospacing="1" w:after="100" w:afterAutospacing="1" w:line="240" w:lineRule="auto"/>
    </w:pPr>
    <w:rPr>
      <w:rFonts w:ascii="Times New Roman" w:eastAsia="Times New Roman" w:hAnsi="Times New Roman"/>
      <w:sz w:val="24"/>
      <w:szCs w:val="24"/>
      <w:lang w:eastAsia="lt-LT"/>
    </w:rPr>
  </w:style>
  <w:style w:type="paragraph" w:styleId="Puslapioinaostekstas">
    <w:name w:val="footnote text"/>
    <w:basedOn w:val="prastasis"/>
    <w:link w:val="PuslapioinaostekstasDiagrama"/>
    <w:uiPriority w:val="99"/>
    <w:semiHidden/>
    <w:unhideWhenUsed/>
    <w:rsid w:val="001008A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1008AE"/>
    <w:rPr>
      <w:rFonts w:ascii="Calibri" w:eastAsia="Calibri" w:hAnsi="Calibri" w:cs="Times New Roman"/>
      <w:sz w:val="20"/>
      <w:szCs w:val="20"/>
    </w:rPr>
  </w:style>
  <w:style w:type="character" w:styleId="Puslapioinaosnuoroda">
    <w:name w:val="footnote reference"/>
    <w:basedOn w:val="Numatytasispastraiposriftas"/>
    <w:uiPriority w:val="99"/>
    <w:semiHidden/>
    <w:unhideWhenUsed/>
    <w:rsid w:val="001008AE"/>
    <w:rPr>
      <w:vertAlign w:val="superscript"/>
    </w:rPr>
  </w:style>
  <w:style w:type="character" w:styleId="Emfaz">
    <w:name w:val="Emphasis"/>
    <w:uiPriority w:val="20"/>
    <w:qFormat/>
    <w:rsid w:val="00F44195"/>
    <w:rPr>
      <w:i/>
      <w:iCs/>
    </w:rPr>
  </w:style>
  <w:style w:type="character" w:customStyle="1" w:styleId="Antrat3Diagrama">
    <w:name w:val="Antraštė 3 Diagrama"/>
    <w:basedOn w:val="Numatytasispastraiposriftas"/>
    <w:link w:val="Antrat3"/>
    <w:uiPriority w:val="9"/>
    <w:semiHidden/>
    <w:rsid w:val="009562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045350">
      <w:bodyDiv w:val="1"/>
      <w:marLeft w:val="0"/>
      <w:marRight w:val="0"/>
      <w:marTop w:val="0"/>
      <w:marBottom w:val="0"/>
      <w:divBdr>
        <w:top w:val="none" w:sz="0" w:space="0" w:color="auto"/>
        <w:left w:val="none" w:sz="0" w:space="0" w:color="auto"/>
        <w:bottom w:val="none" w:sz="0" w:space="0" w:color="auto"/>
        <w:right w:val="none" w:sz="0" w:space="0" w:color="auto"/>
      </w:divBdr>
      <w:divsChild>
        <w:div w:id="239952607">
          <w:marLeft w:val="0"/>
          <w:marRight w:val="0"/>
          <w:marTop w:val="0"/>
          <w:marBottom w:val="0"/>
          <w:divBdr>
            <w:top w:val="none" w:sz="0" w:space="0" w:color="auto"/>
            <w:left w:val="none" w:sz="0" w:space="0" w:color="auto"/>
            <w:bottom w:val="none" w:sz="0" w:space="0" w:color="auto"/>
            <w:right w:val="none" w:sz="0" w:space="0" w:color="auto"/>
          </w:divBdr>
        </w:div>
      </w:divsChild>
    </w:div>
    <w:div w:id="1015041183">
      <w:bodyDiv w:val="1"/>
      <w:marLeft w:val="0"/>
      <w:marRight w:val="0"/>
      <w:marTop w:val="0"/>
      <w:marBottom w:val="0"/>
      <w:divBdr>
        <w:top w:val="none" w:sz="0" w:space="0" w:color="auto"/>
        <w:left w:val="none" w:sz="0" w:space="0" w:color="auto"/>
        <w:bottom w:val="none" w:sz="0" w:space="0" w:color="auto"/>
        <w:right w:val="none" w:sz="0" w:space="0" w:color="auto"/>
      </w:divBdr>
      <w:divsChild>
        <w:div w:id="609433178">
          <w:marLeft w:val="0"/>
          <w:marRight w:val="0"/>
          <w:marTop w:val="0"/>
          <w:marBottom w:val="0"/>
          <w:divBdr>
            <w:top w:val="none" w:sz="0" w:space="0" w:color="auto"/>
            <w:left w:val="none" w:sz="0" w:space="0" w:color="auto"/>
            <w:bottom w:val="none" w:sz="0" w:space="0" w:color="auto"/>
            <w:right w:val="none" w:sz="0" w:space="0" w:color="auto"/>
          </w:divBdr>
        </w:div>
      </w:divsChild>
    </w:div>
    <w:div w:id="1043869196">
      <w:bodyDiv w:val="1"/>
      <w:marLeft w:val="0"/>
      <w:marRight w:val="0"/>
      <w:marTop w:val="0"/>
      <w:marBottom w:val="0"/>
      <w:divBdr>
        <w:top w:val="none" w:sz="0" w:space="0" w:color="auto"/>
        <w:left w:val="none" w:sz="0" w:space="0" w:color="auto"/>
        <w:bottom w:val="none" w:sz="0" w:space="0" w:color="auto"/>
        <w:right w:val="none" w:sz="0" w:space="0" w:color="auto"/>
      </w:divBdr>
      <w:divsChild>
        <w:div w:id="671375045">
          <w:marLeft w:val="0"/>
          <w:marRight w:val="0"/>
          <w:marTop w:val="0"/>
          <w:marBottom w:val="0"/>
          <w:divBdr>
            <w:top w:val="none" w:sz="0" w:space="0" w:color="auto"/>
            <w:left w:val="none" w:sz="0" w:space="0" w:color="auto"/>
            <w:bottom w:val="none" w:sz="0" w:space="0" w:color="auto"/>
            <w:right w:val="none" w:sz="0" w:space="0" w:color="auto"/>
          </w:divBdr>
        </w:div>
      </w:divsChild>
    </w:div>
    <w:div w:id="1156148307">
      <w:bodyDiv w:val="1"/>
      <w:marLeft w:val="0"/>
      <w:marRight w:val="0"/>
      <w:marTop w:val="0"/>
      <w:marBottom w:val="0"/>
      <w:divBdr>
        <w:top w:val="none" w:sz="0" w:space="0" w:color="auto"/>
        <w:left w:val="none" w:sz="0" w:space="0" w:color="auto"/>
        <w:bottom w:val="none" w:sz="0" w:space="0" w:color="auto"/>
        <w:right w:val="none" w:sz="0" w:space="0" w:color="auto"/>
      </w:divBdr>
    </w:div>
    <w:div w:id="1175729060">
      <w:bodyDiv w:val="1"/>
      <w:marLeft w:val="0"/>
      <w:marRight w:val="0"/>
      <w:marTop w:val="0"/>
      <w:marBottom w:val="0"/>
      <w:divBdr>
        <w:top w:val="none" w:sz="0" w:space="0" w:color="auto"/>
        <w:left w:val="none" w:sz="0" w:space="0" w:color="auto"/>
        <w:bottom w:val="none" w:sz="0" w:space="0" w:color="auto"/>
        <w:right w:val="none" w:sz="0" w:space="0" w:color="auto"/>
      </w:divBdr>
      <w:divsChild>
        <w:div w:id="1036614953">
          <w:marLeft w:val="0"/>
          <w:marRight w:val="0"/>
          <w:marTop w:val="0"/>
          <w:marBottom w:val="0"/>
          <w:divBdr>
            <w:top w:val="none" w:sz="0" w:space="0" w:color="auto"/>
            <w:left w:val="none" w:sz="0" w:space="0" w:color="auto"/>
            <w:bottom w:val="none" w:sz="0" w:space="0" w:color="auto"/>
            <w:right w:val="none" w:sz="0" w:space="0" w:color="auto"/>
          </w:divBdr>
          <w:divsChild>
            <w:div w:id="402945564">
              <w:marLeft w:val="0"/>
              <w:marRight w:val="0"/>
              <w:marTop w:val="0"/>
              <w:marBottom w:val="0"/>
              <w:divBdr>
                <w:top w:val="none" w:sz="0" w:space="0" w:color="auto"/>
                <w:left w:val="none" w:sz="0" w:space="0" w:color="auto"/>
                <w:bottom w:val="none" w:sz="0" w:space="0" w:color="auto"/>
                <w:right w:val="none" w:sz="0" w:space="0" w:color="auto"/>
              </w:divBdr>
              <w:divsChild>
                <w:div w:id="10508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81722">
      <w:bodyDiv w:val="1"/>
      <w:marLeft w:val="0"/>
      <w:marRight w:val="0"/>
      <w:marTop w:val="0"/>
      <w:marBottom w:val="0"/>
      <w:divBdr>
        <w:top w:val="none" w:sz="0" w:space="0" w:color="auto"/>
        <w:left w:val="none" w:sz="0" w:space="0" w:color="auto"/>
        <w:bottom w:val="none" w:sz="0" w:space="0" w:color="auto"/>
        <w:right w:val="none" w:sz="0" w:space="0" w:color="auto"/>
      </w:divBdr>
      <w:divsChild>
        <w:div w:id="72165558">
          <w:marLeft w:val="0"/>
          <w:marRight w:val="0"/>
          <w:marTop w:val="0"/>
          <w:marBottom w:val="0"/>
          <w:divBdr>
            <w:top w:val="none" w:sz="0" w:space="0" w:color="auto"/>
            <w:left w:val="none" w:sz="0" w:space="0" w:color="auto"/>
            <w:bottom w:val="none" w:sz="0" w:space="0" w:color="auto"/>
            <w:right w:val="none" w:sz="0" w:space="0" w:color="auto"/>
          </w:divBdr>
          <w:divsChild>
            <w:div w:id="424302211">
              <w:marLeft w:val="0"/>
              <w:marRight w:val="0"/>
              <w:marTop w:val="0"/>
              <w:marBottom w:val="0"/>
              <w:divBdr>
                <w:top w:val="none" w:sz="0" w:space="0" w:color="auto"/>
                <w:left w:val="none" w:sz="0" w:space="0" w:color="auto"/>
                <w:bottom w:val="none" w:sz="0" w:space="0" w:color="auto"/>
                <w:right w:val="none" w:sz="0" w:space="0" w:color="auto"/>
              </w:divBdr>
              <w:divsChild>
                <w:div w:id="6088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5293">
      <w:bodyDiv w:val="1"/>
      <w:marLeft w:val="0"/>
      <w:marRight w:val="0"/>
      <w:marTop w:val="0"/>
      <w:marBottom w:val="0"/>
      <w:divBdr>
        <w:top w:val="none" w:sz="0" w:space="0" w:color="auto"/>
        <w:left w:val="none" w:sz="0" w:space="0" w:color="auto"/>
        <w:bottom w:val="none" w:sz="0" w:space="0" w:color="auto"/>
        <w:right w:val="none" w:sz="0" w:space="0" w:color="auto"/>
      </w:divBdr>
      <w:divsChild>
        <w:div w:id="1117674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gnalina.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1ED9-9F5E-4C5F-86F8-08228C023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3052</TotalTime>
  <Pages>2</Pages>
  <Words>1827</Words>
  <Characters>1042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325</cp:revision>
  <dcterms:created xsi:type="dcterms:W3CDTF">2018-09-18T09:44:00Z</dcterms:created>
  <dcterms:modified xsi:type="dcterms:W3CDTF">2020-02-26T14:12:00Z</dcterms:modified>
</cp:coreProperties>
</file>